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48" w:rsidRDefault="005758CA" w:rsidP="0059096B">
      <w:r>
        <w:t>Hi folks,</w:t>
      </w:r>
      <w:r w:rsidR="0059096B">
        <w:br/>
      </w:r>
      <w:r w:rsidR="0059096B">
        <w:br/>
      </w:r>
      <w:r w:rsidR="00222FC5">
        <w:t>Early morning, 6</w:t>
      </w:r>
      <w:r w:rsidR="00222FC5" w:rsidRPr="00222FC5">
        <w:rPr>
          <w:vertAlign w:val="superscript"/>
        </w:rPr>
        <w:t>th</w:t>
      </w:r>
      <w:r w:rsidR="00222FC5">
        <w:t xml:space="preserve"> June.  </w:t>
      </w:r>
      <w:r w:rsidR="0059096B">
        <w:br/>
      </w:r>
      <w:r w:rsidR="0059096B">
        <w:br/>
      </w:r>
      <w:r w:rsidR="00222FC5">
        <w:t>“</w:t>
      </w:r>
      <w:r w:rsidR="00222FC5" w:rsidRPr="00222FC5">
        <w:t>Your task will not be an easy one. Your enemy is well trained, well equipped and battle hardened, he will fight savagely.</w:t>
      </w:r>
      <w:r w:rsidR="00222FC5">
        <w:t xml:space="preserve">”  </w:t>
      </w:r>
      <w:r w:rsidR="001D574C">
        <w:br/>
      </w:r>
      <w:r w:rsidR="001D574C">
        <w:br/>
      </w:r>
      <w:r w:rsidR="00222FC5">
        <w:t xml:space="preserve">So charged General </w:t>
      </w:r>
      <w:r w:rsidR="00222FC5" w:rsidRPr="00222FC5">
        <w:t>Dwight D. Eisenhower</w:t>
      </w:r>
      <w:r w:rsidR="00C83448">
        <w:t xml:space="preserve">, </w:t>
      </w:r>
      <w:r w:rsidR="00C83448" w:rsidRPr="00C83448">
        <w:t xml:space="preserve">Supreme Commander of the Allied Forces in </w:t>
      </w:r>
      <w:r w:rsidR="00C83448">
        <w:t>Europe, as the Normandy landings began</w:t>
      </w:r>
      <w:r w:rsidR="001D574C">
        <w:t xml:space="preserve"> 70 years ago this day</w:t>
      </w:r>
      <w:r w:rsidR="00C83448">
        <w:t xml:space="preserve">. </w:t>
      </w:r>
      <w:r w:rsidR="0059096B">
        <w:t xml:space="preserve"> The very outcome of World War II</w:t>
      </w:r>
      <w:r w:rsidR="00C83448">
        <w:t xml:space="preserve"> was at stake.  </w:t>
      </w:r>
      <w:r w:rsidR="0059096B">
        <w:br/>
      </w:r>
      <w:r w:rsidR="0059096B">
        <w:br/>
      </w:r>
      <w:r w:rsidR="00C83448">
        <w:t>However, this was not the only script he wrote.  He prepared a second memorandum</w:t>
      </w:r>
      <w:r w:rsidR="00FB189E">
        <w:t xml:space="preserve"> anticipating failure</w:t>
      </w:r>
      <w:r w:rsidR="00C83448">
        <w:t xml:space="preserve">.  I read the original </w:t>
      </w:r>
      <w:r w:rsidR="0081481E">
        <w:t>handwritten</w:t>
      </w:r>
      <w:r w:rsidR="00C83448">
        <w:t xml:space="preserve"> script on display </w:t>
      </w:r>
      <w:r w:rsidR="0059096B">
        <w:t xml:space="preserve">some years ago </w:t>
      </w:r>
      <w:r w:rsidR="00C83448">
        <w:t>at the Imperial War Museum in London.</w:t>
      </w:r>
      <w:r w:rsidR="0059096B">
        <w:br/>
      </w:r>
      <w:r w:rsidR="0059096B">
        <w:br/>
      </w:r>
      <w:r w:rsidR="00C83448" w:rsidRPr="00C83448">
        <w:t>“My decision to attack at this time and place was based upon the best information available. The troops, the air, and the navy did all that bravery and devotion to duty could do. If any blame or fault attaches to the attempt, it is mine al</w:t>
      </w:r>
      <w:r w:rsidR="0081481E">
        <w:t>one.</w:t>
      </w:r>
      <w:r w:rsidR="00C83448" w:rsidRPr="00C83448">
        <w:t xml:space="preserve">” </w:t>
      </w:r>
      <w:r w:rsidR="0059096B">
        <w:br/>
      </w:r>
      <w:r w:rsidR="0059096B">
        <w:br/>
      </w:r>
      <w:r w:rsidR="00FB189E">
        <w:t xml:space="preserve">Eisenhower must have borne an incredible amount of stress.  </w:t>
      </w:r>
      <w:r w:rsidR="00C83448">
        <w:t xml:space="preserve">For at </w:t>
      </w:r>
      <w:r w:rsidR="0059096B">
        <w:t>the</w:t>
      </w:r>
      <w:r w:rsidR="00C83448">
        <w:t xml:space="preserve"> time</w:t>
      </w:r>
      <w:r w:rsidR="0081481E">
        <w:t xml:space="preserve"> victory was by no means assured.  Too many risks, too many things to go wrong. And as it happened it was a hard-fought victory.  Montgomery to the east –</w:t>
      </w:r>
      <w:r w:rsidR="005C25DF">
        <w:t xml:space="preserve"> </w:t>
      </w:r>
      <w:r w:rsidR="0081481E">
        <w:t xml:space="preserve">despite the huge resources at his disposal – failed to break the German lines.    </w:t>
      </w:r>
      <w:r w:rsidR="0059096B">
        <w:br/>
      </w:r>
      <w:r w:rsidR="0059096B">
        <w:br/>
      </w:r>
      <w:r w:rsidR="0081481E">
        <w:t>It is so easy to read history as the story of the i</w:t>
      </w:r>
      <w:r w:rsidR="0059096B">
        <w:t xml:space="preserve">nevitable.  Looking back it can </w:t>
      </w:r>
      <w:r w:rsidR="00FB189E">
        <w:t xml:space="preserve">all </w:t>
      </w:r>
      <w:r w:rsidR="0059096B">
        <w:t>appear so predictable.  But t</w:t>
      </w:r>
      <w:r w:rsidR="0081481E">
        <w:t xml:space="preserve">hat’s not how Eisenhower saw it </w:t>
      </w:r>
      <w:r w:rsidR="005C25DF">
        <w:t xml:space="preserve">at the time </w:t>
      </w:r>
      <w:r w:rsidR="0081481E">
        <w:t xml:space="preserve">– and to his credit he was prepared to shoulder the responsibility </w:t>
      </w:r>
      <w:r w:rsidR="0059096B">
        <w:t>for catastrophic</w:t>
      </w:r>
      <w:r w:rsidR="0081481E">
        <w:t xml:space="preserve"> failure.  </w:t>
      </w:r>
      <w:r w:rsidR="0059096B">
        <w:br/>
      </w:r>
      <w:r w:rsidR="0059096B">
        <w:br/>
      </w:r>
      <w:r w:rsidR="0081481E">
        <w:t>Looking back over two millennia it is so easy to assume that the growth of the Church</w:t>
      </w:r>
      <w:r w:rsidR="00AC443F">
        <w:t xml:space="preserve"> from </w:t>
      </w:r>
      <w:r w:rsidR="0059096B">
        <w:t xml:space="preserve">a </w:t>
      </w:r>
      <w:r w:rsidR="00AC443F">
        <w:t xml:space="preserve">tiny </w:t>
      </w:r>
      <w:r w:rsidR="0059096B">
        <w:t>seed</w:t>
      </w:r>
      <w:r w:rsidR="0081481E">
        <w:t xml:space="preserve"> was inevitable. </w:t>
      </w:r>
      <w:r w:rsidR="00AC443F" w:rsidRPr="00AC443F">
        <w:t>According to the Pew Forum on Religion and Public Life, in 2010 there were 2.18 billion Christians around the world, nearly a third of the global population.</w:t>
      </w:r>
      <w:r w:rsidR="00AC443F">
        <w:t xml:space="preserve">  </w:t>
      </w:r>
      <w:r w:rsidR="0059096B">
        <w:br/>
      </w:r>
      <w:r w:rsidR="0059096B">
        <w:br/>
      </w:r>
      <w:r w:rsidR="00AC443F">
        <w:t xml:space="preserve">I wonder how Peter and John would have reacted if you had told them this </w:t>
      </w:r>
      <w:r w:rsidR="0059096B">
        <w:t xml:space="preserve">in Acts 4 </w:t>
      </w:r>
      <w:r w:rsidR="00AC443F">
        <w:t>while they were held overnight in pr</w:t>
      </w:r>
      <w:r w:rsidR="00FB189E">
        <w:t>ison at the behest of the Sanhedrin.</w:t>
      </w:r>
      <w:r w:rsidR="00AC443F">
        <w:t xml:space="preserve">  Or when most of the Jerusalem Christians were forced to flee persecution </w:t>
      </w:r>
      <w:r w:rsidR="005C25DF">
        <w:t xml:space="preserve">just </w:t>
      </w:r>
      <w:r w:rsidR="00AC443F">
        <w:t>four chapters later.  Try telling them that it would just be a matter of time before the Church replaced the Roman Empire.</w:t>
      </w:r>
      <w:r w:rsidR="0059096B">
        <w:br/>
      </w:r>
      <w:r w:rsidR="0059096B">
        <w:br/>
      </w:r>
      <w:r w:rsidR="00AC443F">
        <w:t xml:space="preserve">As it happens, they would probably have expected no less – for one simple reason,  they understood that God </w:t>
      </w:r>
      <w:r w:rsidR="005C25DF">
        <w:t xml:space="preserve">himself </w:t>
      </w:r>
      <w:r w:rsidR="00AC443F">
        <w:t xml:space="preserve">was at work.  The Holy Spirit – so to speak – unleashed.  </w:t>
      </w:r>
      <w:r w:rsidR="0059096B">
        <w:br/>
      </w:r>
      <w:r w:rsidR="0059096B">
        <w:br/>
      </w:r>
      <w:r w:rsidR="00AC443F">
        <w:t xml:space="preserve">And yet, at the time it seemed one setback after another. one failure following each disappointment.  </w:t>
      </w:r>
      <w:r w:rsidR="0059096B">
        <w:br/>
      </w:r>
      <w:r w:rsidR="0059096B">
        <w:br/>
      </w:r>
      <w:r w:rsidR="00927A48">
        <w:t>So the apostle Paul</w:t>
      </w:r>
      <w:r w:rsidR="0059096B">
        <w:t>, for example,</w:t>
      </w:r>
      <w:r w:rsidR="00927A48">
        <w:t xml:space="preserve"> writes to Timothy with some urgency:  “</w:t>
      </w:r>
      <w:r w:rsidR="00927A48" w:rsidRPr="00927A48">
        <w:t>Do your best to come to me q</w:t>
      </w:r>
      <w:r w:rsidR="00927A48">
        <w:t xml:space="preserve">uickly,  </w:t>
      </w:r>
      <w:r w:rsidR="00927A48" w:rsidRPr="00927A48">
        <w:t>for Demas, because he loved this world, has deserted me and has gone to Thessalonica. Crescens has gone to Gal</w:t>
      </w:r>
      <w:r w:rsidR="00927A48">
        <w:t xml:space="preserve">atia, and Titus to Dalmatia. </w:t>
      </w:r>
      <w:r w:rsidR="00927A48" w:rsidRPr="00927A48">
        <w:t>Only Luke is with me.</w:t>
      </w:r>
      <w:r w:rsidR="00927A48">
        <w:t>”  He then adds “</w:t>
      </w:r>
      <w:r w:rsidR="00927A48" w:rsidRPr="00927A48">
        <w:t>At my first defence, no one came to my support, but everyone deserted me</w:t>
      </w:r>
      <w:r w:rsidR="00927A48">
        <w:t xml:space="preserve">.” (2 Timothy 4)   </w:t>
      </w:r>
      <w:r w:rsidR="005C25DF">
        <w:br/>
      </w:r>
      <w:r w:rsidR="005C25DF">
        <w:br/>
      </w:r>
      <w:r w:rsidR="00927A48">
        <w:t xml:space="preserve">It was never easy for Paul – and it won't be for us either.  </w:t>
      </w:r>
      <w:r w:rsidR="005C25DF">
        <w:t xml:space="preserve">One setback after another.  </w:t>
      </w:r>
      <w:r w:rsidR="00927A48">
        <w:t>“Our</w:t>
      </w:r>
      <w:r w:rsidR="00927A48" w:rsidRPr="00222FC5">
        <w:t xml:space="preserve"> task will not be an easy one. </w:t>
      </w:r>
      <w:r w:rsidR="00927A48">
        <w:t>Our</w:t>
      </w:r>
      <w:r w:rsidR="00927A48" w:rsidRPr="00222FC5">
        <w:t xml:space="preserve"> enemy is well trained, well equipped and battle hardened, he will fight savagely.</w:t>
      </w:r>
      <w:r w:rsidR="00927A48">
        <w:t xml:space="preserve">”   </w:t>
      </w:r>
      <w:r w:rsidR="0059096B">
        <w:br/>
      </w:r>
      <w:r w:rsidR="0059096B">
        <w:br/>
      </w:r>
      <w:r w:rsidR="00927A48">
        <w:t xml:space="preserve">What makes all the difference is that we </w:t>
      </w:r>
      <w:r w:rsidR="00FB189E">
        <w:t>are</w:t>
      </w:r>
      <w:r w:rsidR="00927A48">
        <w:t xml:space="preserve"> assured of the final outcome.  “But thanks be to God! He gives us the victor</w:t>
      </w:r>
      <w:r w:rsidR="00FB189E">
        <w:t>y through our Lord Jesus Christ</w:t>
      </w:r>
      <w:r w:rsidR="00927A48">
        <w:t>”  (1 Corinthians 15:57)</w:t>
      </w:r>
      <w:r w:rsidR="00FB189E">
        <w:t>.   As ever, his resurrection changes everything.</w:t>
      </w:r>
      <w:r w:rsidR="0059096B">
        <w:br/>
      </w:r>
      <w:r w:rsidR="0059096B">
        <w:br/>
      </w:r>
      <w:r w:rsidR="00927A48">
        <w:t xml:space="preserve">This means a whole new way of thinking as we lay claim to the promises of the risen Christ. </w:t>
      </w:r>
      <w:r w:rsidR="0059096B">
        <w:t xml:space="preserve"> “But you are to be given power when the Holy Spirit has come to you. You will be witnesses to me, not only in Jerusalem, not only throughout Judea, not only in Samaria, but to the very ends of the earth!”  (Acts 1:7-8)</w:t>
      </w:r>
      <w:r w:rsidR="0059096B">
        <w:br/>
      </w:r>
      <w:r w:rsidR="0059096B">
        <w:br/>
        <w:t>That’s why we are marking Pentecost this year with an even bigger and better celebration this Sunday.  Just one service, one main event, one celebratory party!  The Holy Spirit deserves no less.</w:t>
      </w:r>
      <w:r w:rsidR="005C25DF">
        <w:t xml:space="preserve"> Be there</w:t>
      </w:r>
      <w:r w:rsidR="00FB189E">
        <w:t>, he will</w:t>
      </w:r>
      <w:r w:rsidR="005C25DF">
        <w:t>!</w:t>
      </w:r>
      <w:r w:rsidR="0059096B">
        <w:br/>
      </w:r>
      <w:r w:rsidR="0059096B">
        <w:br/>
        <w:t>Notices for Pentecost attached.</w:t>
      </w:r>
      <w:r w:rsidR="0059096B">
        <w:br/>
      </w:r>
      <w:r w:rsidR="0059096B">
        <w:br/>
        <w:t>Cheers</w:t>
      </w:r>
      <w:r w:rsidR="0059096B">
        <w:br/>
        <w:t>Ross</w:t>
      </w:r>
    </w:p>
    <w:p w:rsidR="00927A48" w:rsidRDefault="00927A48"/>
    <w:sectPr w:rsidR="00927A48" w:rsidSect="00222F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Schoolbook">
    <w:altName w:val="Bookman Old Style"/>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58CA"/>
    <w:rsid w:val="001D574C"/>
    <w:rsid w:val="00222FC5"/>
    <w:rsid w:val="002720F1"/>
    <w:rsid w:val="005758CA"/>
    <w:rsid w:val="0059096B"/>
    <w:rsid w:val="005C25DF"/>
    <w:rsid w:val="006B281A"/>
    <w:rsid w:val="0081481E"/>
    <w:rsid w:val="00927A48"/>
    <w:rsid w:val="00AC443F"/>
    <w:rsid w:val="00C83448"/>
    <w:rsid w:val="00FB189E"/>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3C16"/>
    <w:rPr>
      <w:rFonts w:ascii="Century Schoolbook" w:hAnsi="Century Schoolbook"/>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535</Words>
  <Characters>3052</Characters>
  <Application>Microsoft Macintosh Word</Application>
  <DocSecurity>0</DocSecurity>
  <Lines>25</Lines>
  <Paragraphs>6</Paragraphs>
  <ScaleCrop>false</ScaleCrop>
  <Company>Christ Church, Aughton</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Moughtin</dc:creator>
  <cp:keywords/>
  <cp:lastModifiedBy>Ross Moughtin</cp:lastModifiedBy>
  <cp:revision>4</cp:revision>
  <dcterms:created xsi:type="dcterms:W3CDTF">2014-06-05T19:36:00Z</dcterms:created>
  <dcterms:modified xsi:type="dcterms:W3CDTF">2014-06-06T07:47:00Z</dcterms:modified>
</cp:coreProperties>
</file>